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AD2D3A">
        <w:rPr>
          <w:rFonts w:ascii="Arial" w:hAnsi="Arial" w:cs="Arial"/>
          <w:b/>
          <w:sz w:val="28"/>
          <w:szCs w:val="24"/>
        </w:rPr>
        <w:t>P</w:t>
      </w:r>
      <w:r w:rsidR="00B50DE6" w:rsidRPr="00AD2D3A">
        <w:rPr>
          <w:rFonts w:ascii="Arial" w:hAnsi="Arial" w:cs="Arial"/>
          <w:b/>
          <w:sz w:val="28"/>
          <w:szCs w:val="24"/>
        </w:rPr>
        <w:t>urpose</w:t>
      </w:r>
    </w:p>
    <w:p w:rsidR="00F84CD0" w:rsidRPr="00F84CD0" w:rsidRDefault="00F84CD0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meet requirements for gross descriptions on anatomic pathology reports according to CAP guidelines.</w:t>
      </w:r>
    </w:p>
    <w:p w:rsidR="00D81746" w:rsidRPr="00AD2D3A" w:rsidRDefault="00D81746" w:rsidP="00077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AA" w:rsidRDefault="0044080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AD2D3A">
        <w:rPr>
          <w:rFonts w:ascii="Arial" w:hAnsi="Arial" w:cs="Arial"/>
          <w:b/>
          <w:sz w:val="28"/>
          <w:szCs w:val="24"/>
        </w:rPr>
        <w:t>Standards</w:t>
      </w:r>
    </w:p>
    <w:p w:rsidR="00F84CD0" w:rsidRPr="00F84CD0" w:rsidRDefault="00F84CD0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C593B">
        <w:rPr>
          <w:rFonts w:ascii="Times New Roman" w:hAnsi="Times New Roman" w:cs="Times New Roman"/>
        </w:rPr>
        <w:t xml:space="preserve">AP requires a written procedure/ </w:t>
      </w:r>
      <w:r>
        <w:rPr>
          <w:rFonts w:ascii="Times New Roman" w:hAnsi="Times New Roman" w:cs="Times New Roman"/>
        </w:rPr>
        <w:t>policy for reporting of the gross examination findings on surgical pathology reports</w:t>
      </w:r>
      <w:r w:rsidR="005C593B">
        <w:rPr>
          <w:rFonts w:ascii="Times New Roman" w:hAnsi="Times New Roman" w:cs="Times New Roman"/>
        </w:rPr>
        <w:t xml:space="preserve"> anp.12200 REVISED 7/11/11.</w:t>
      </w:r>
    </w:p>
    <w:p w:rsidR="00B90A51" w:rsidRPr="00AD2D3A" w:rsidRDefault="00B90A51" w:rsidP="00077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D9" w:rsidRDefault="005C593B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Procedure</w:t>
      </w:r>
    </w:p>
    <w:p w:rsidR="005C593B" w:rsidRDefault="005C593B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surgical pathology reports must contain a gross description. Each gross description must contain the following information:</w:t>
      </w:r>
    </w:p>
    <w:p w:rsidR="005C593B" w:rsidRDefault="005C593B" w:rsidP="005C59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Specimen type, number, dimensions and or weight of specimen, measurements and extent of gross lesions or any other abnormalities.</w:t>
      </w:r>
    </w:p>
    <w:p w:rsidR="005C593B" w:rsidRDefault="005C593B" w:rsidP="005C59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cassette/slide designations for sections as appropriate (e.g. margins of resection, breast quadrants, lymph node levels, etc.)</w:t>
      </w:r>
    </w:p>
    <w:p w:rsidR="005C593B" w:rsidRPr="005C593B" w:rsidRDefault="005C593B" w:rsidP="005C59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Annotated drawings and photographs are valuable tools for documenting gross findings but cannot be substituted for text description.</w:t>
      </w:r>
    </w:p>
    <w:p w:rsidR="00BE30D9" w:rsidRPr="00AD2D3A" w:rsidRDefault="00BE30D9" w:rsidP="00077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BE30D9" w:rsidRPr="00BE30D9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Pr="009F5470" w:rsidRDefault="009F5470" w:rsidP="009F5470">
      <w:pPr>
        <w:tabs>
          <w:tab w:val="left" w:pos="8576"/>
        </w:tabs>
      </w:pPr>
    </w:p>
    <w:sectPr w:rsidR="009F5470" w:rsidRPr="009F5470" w:rsidSect="00077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D0" w:rsidRDefault="00F84CD0" w:rsidP="00C84ED3">
      <w:pPr>
        <w:spacing w:after="0" w:line="240" w:lineRule="auto"/>
      </w:pPr>
      <w:r>
        <w:separator/>
      </w:r>
    </w:p>
  </w:endnote>
  <w:endnote w:type="continuationSeparator" w:id="0">
    <w:p w:rsidR="00F84CD0" w:rsidRDefault="00F84CD0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F9" w:rsidRDefault="0021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F9" w:rsidRDefault="0021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F9" w:rsidRDefault="0021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D0" w:rsidRDefault="00F84CD0" w:rsidP="00C84ED3">
      <w:pPr>
        <w:spacing w:after="0" w:line="240" w:lineRule="auto"/>
      </w:pPr>
      <w:r>
        <w:separator/>
      </w:r>
    </w:p>
  </w:footnote>
  <w:footnote w:type="continuationSeparator" w:id="0">
    <w:p w:rsidR="00F84CD0" w:rsidRDefault="00F84CD0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F9" w:rsidRDefault="0021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46" w:rsidRPr="00077113" w:rsidRDefault="00077113" w:rsidP="0007711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077113">
      <w:rPr>
        <w:rFonts w:ascii="Arial" w:hAnsi="Arial" w:cs="Arial"/>
        <w:sz w:val="28"/>
      </w:rPr>
      <w:fldChar w:fldCharType="begin"/>
    </w:r>
    <w:r w:rsidRPr="00077113">
      <w:rPr>
        <w:rFonts w:ascii="Arial" w:hAnsi="Arial" w:cs="Arial"/>
        <w:sz w:val="28"/>
      </w:rPr>
      <w:instrText xml:space="preserve"> PAGE  \* Arabic  \* MERGEFORMAT </w:instrText>
    </w:r>
    <w:r w:rsidRPr="00077113">
      <w:rPr>
        <w:rFonts w:ascii="Arial" w:hAnsi="Arial" w:cs="Arial"/>
        <w:sz w:val="28"/>
      </w:rPr>
      <w:fldChar w:fldCharType="separate"/>
    </w:r>
    <w:r w:rsidR="002141F9">
      <w:rPr>
        <w:rFonts w:ascii="Arial" w:hAnsi="Arial" w:cs="Arial"/>
        <w:noProof/>
        <w:sz w:val="28"/>
      </w:rPr>
      <w:t>2</w:t>
    </w:r>
    <w:r w:rsidRPr="00077113">
      <w:rPr>
        <w:rFonts w:ascii="Arial" w:hAnsi="Arial" w:cs="Arial"/>
        <w:sz w:val="28"/>
      </w:rPr>
      <w:fldChar w:fldCharType="end"/>
    </w:r>
    <w:r w:rsidRPr="00077113">
      <w:rPr>
        <w:rFonts w:ascii="Arial" w:hAnsi="Arial" w:cs="Arial"/>
        <w:sz w:val="28"/>
      </w:rPr>
      <w:t xml:space="preserve"> of </w:t>
    </w:r>
    <w:r w:rsidRPr="00077113">
      <w:rPr>
        <w:rFonts w:ascii="Arial" w:hAnsi="Arial" w:cs="Arial"/>
        <w:sz w:val="28"/>
      </w:rPr>
      <w:fldChar w:fldCharType="begin"/>
    </w:r>
    <w:r w:rsidRPr="00077113">
      <w:rPr>
        <w:rFonts w:ascii="Arial" w:hAnsi="Arial" w:cs="Arial"/>
        <w:sz w:val="28"/>
      </w:rPr>
      <w:instrText xml:space="preserve"> NUMPAGES  \* Arabic  \* MERGEFORMAT </w:instrText>
    </w:r>
    <w:r w:rsidRPr="00077113">
      <w:rPr>
        <w:rFonts w:ascii="Arial" w:hAnsi="Arial" w:cs="Arial"/>
        <w:sz w:val="28"/>
      </w:rPr>
      <w:fldChar w:fldCharType="separate"/>
    </w:r>
    <w:r w:rsidR="002141F9">
      <w:rPr>
        <w:rFonts w:ascii="Arial" w:hAnsi="Arial" w:cs="Arial"/>
        <w:noProof/>
        <w:sz w:val="28"/>
      </w:rPr>
      <w:t>2</w:t>
    </w:r>
    <w:r w:rsidRPr="0007711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13" w:rsidRDefault="002141F9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AFB680C" wp14:editId="69D34B34">
          <wp:simplePos x="0" y="0"/>
          <wp:positionH relativeFrom="column">
            <wp:posOffset>-647700</wp:posOffset>
          </wp:positionH>
          <wp:positionV relativeFrom="paragraph">
            <wp:posOffset>158750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125">
      <w:tab/>
    </w:r>
    <w:r w:rsidR="00FB57E6">
      <w:tab/>
    </w:r>
    <w:bookmarkStart w:id="0" w:name="_GoBack"/>
    <w:bookmarkEnd w:id="0"/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A5310" wp14:editId="62D13A24">
              <wp:simplePos x="0" y="0"/>
              <wp:positionH relativeFrom="column">
                <wp:posOffset>827405</wp:posOffset>
              </wp:positionH>
              <wp:positionV relativeFrom="paragraph">
                <wp:posOffset>30480</wp:posOffset>
              </wp:positionV>
              <wp:extent cx="4002405" cy="871220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2405" cy="871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0125" w:rsidRPr="00077113" w:rsidRDefault="00840125" w:rsidP="00FB57E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7711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</w:t>
                          </w:r>
                          <w:r w:rsidR="00FB57E6" w:rsidRPr="0007711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F84CD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</w:t>
                          </w:r>
                        </w:p>
                        <w:p w:rsidR="00840125" w:rsidRPr="00077113" w:rsidRDefault="00F84CD0" w:rsidP="00FB57E6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F84CD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Guidelines for Gross Description Reporting</w:t>
                          </w:r>
                        </w:p>
                        <w:p w:rsidR="00BE30D9" w:rsidRPr="00BE30D9" w:rsidRDefault="00BE30D9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A5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5.15pt;margin-top:2.4pt;width:315.15pt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bAigIAAIoFAAAOAAAAZHJzL2Uyb0RvYy54bWysVE1vGyEQvVfqf0Dcm127dpJaWUduIleV&#10;oiSqXeWMWYhRgaGAvev++g7s+qNpLql62QXmzQzzeDNX163RZCt8UGArOjgrKRGWQ63sc0W/L+cf&#10;LikJkdmaabCiojsR6PX0/burxk3EENaga+EJBrFh0riKrmN0k6IIfC0MC2fghEWjBG9YxK1/LmrP&#10;GoxudDEsy/OiAV87D1yEgKe3nZFOc3wpBY8PUgYRia4o3i3mr8/fVfoW0ys2efbMrRXvr8H+4RaG&#10;KYtJD6FuWWRk49VfoYziHgLIeMbBFCCl4iLXgNUMyhfVLNbMiVwLkhPcgabw/8Ly++2jJ6rGt6PE&#10;MoNPtBRtJJ+hJYPETuPCBEELh7DY4nFC9ucBD1PRrfQm/bEcgnbkeXfgNgXjeDgqy+GoHFPC0XZ5&#10;MRgOM/nF0dv5EL8IMCQtKurx7TKlbHsXImZE6B6SkgXQqp4rrfMm6UXcaE+2DF9ax3xH9PgDpS1p&#10;Knr+cVzmwBaSexdZ2xRGZMX06VLlXYV5FXdaJIy234RExnKhr+RmnAt7yJ/RCSUx1Vsce/zxVm9x&#10;7upAj5wZbDw4G2XB5+pzix0pq3/sKZMdHgk/qTstY7tq+5dfQb1DQXjoGio4Plf4ancsxEfmsYNQ&#10;AzgV4gN+pAZkHfoVJWvwv147T3gUNlopabAjKxp+bpgXlOivFiX/aTAapRbOm9H4AgVE/KlldWqx&#10;G3MDKAWUNd4uLxM+6v1SejBPODxmKSuamOWYu6Jxv7yJ3ZzA4cPFbJZB2LSOxTu7cDyFTvQmTS7b&#10;J+ZdL9yIkr+Hfe+yyQv9dtjkaWG2iSBVFnciuGO1Jx4bPmu+H05popzuM+o4Qqe/AQAA//8DAFBL&#10;AwQUAAYACAAAACEAIJSda94AAAAJAQAADwAAAGRycy9kb3ducmV2LnhtbEyPy07DMBBF90j8gzVI&#10;bBC1aUqKQpwKIR4SOxpaxM6NhyQiHkexm4S/Z1jB8upc3Ue+mV0nRhxC60nD1UKBQKq8banW8FY+&#10;Xt6ACNGQNZ0n1PCNATbF6UluMusnesVxG2vBIRQyo6GJsc+kDFWDzoSF75GYffrBmchyqKUdzMTh&#10;rpNLpVLpTEvc0Jge7xusvrZHp+Hjon5/CfPTbkquk/7heSzXe1tqfX42392CiDjHPzP8zufpUPCm&#10;gz+SDaJjnaiErRpW/ID5OlUpiAOD1VKBLHL5/0HxAwAA//8DAFBLAQItABQABgAIAAAAIQC2gziS&#10;/gAAAOEBAAATAAAAAAAAAAAAAAAAAAAAAABbQ29udGVudF9UeXBlc10ueG1sUEsBAi0AFAAGAAgA&#10;AAAhADj9If/WAAAAlAEAAAsAAAAAAAAAAAAAAAAALwEAAF9yZWxzLy5yZWxzUEsBAi0AFAAGAAgA&#10;AAAhAJdU1sCKAgAAigUAAA4AAAAAAAAAAAAAAAAALgIAAGRycy9lMm9Eb2MueG1sUEsBAi0AFAAG&#10;AAgAAAAhACCUnWveAAAACQEAAA8AAAAAAAAAAAAAAAAA5AQAAGRycy9kb3ducmV2LnhtbFBLBQYA&#10;AAAABAAEAPMAAADvBQAAAAA=&#10;" fillcolor="white [3201]" stroked="f" strokeweight=".5pt">
              <v:textbox>
                <w:txbxContent>
                  <w:p w:rsidR="00840125" w:rsidRPr="00077113" w:rsidRDefault="00840125" w:rsidP="00FB57E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7711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</w:t>
                    </w:r>
                    <w:r w:rsidR="00FB57E6" w:rsidRPr="0007711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</w:t>
                    </w:r>
                    <w:r w:rsidR="00F84CD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</w:t>
                    </w:r>
                  </w:p>
                  <w:p w:rsidR="00840125" w:rsidRPr="00077113" w:rsidRDefault="00F84CD0" w:rsidP="00FB57E6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F84CD0">
                      <w:rPr>
                        <w:rFonts w:ascii="Arial" w:hAnsi="Arial" w:cs="Arial"/>
                        <w:sz w:val="28"/>
                        <w:szCs w:val="28"/>
                      </w:rPr>
                      <w:t>Guidelines for Gross Description Reporting</w:t>
                    </w:r>
                  </w:p>
                  <w:p w:rsidR="00BE30D9" w:rsidRPr="00BE30D9" w:rsidRDefault="00BE30D9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840125" w:rsidRDefault="00FB594F" w:rsidP="00FB594F">
    <w:pPr>
      <w:pStyle w:val="Header"/>
      <w:tabs>
        <w:tab w:val="clear" w:pos="4680"/>
        <w:tab w:val="left" w:pos="258"/>
        <w:tab w:val="left" w:pos="1719"/>
        <w:tab w:val="left" w:pos="9360"/>
      </w:tabs>
      <w:rPr>
        <w:rFonts w:ascii="Arial" w:hAnsi="Arial" w:cs="Arial"/>
        <w:sz w:val="28"/>
      </w:rPr>
    </w:pPr>
    <w:r>
      <w:tab/>
    </w:r>
    <w:r>
      <w:tab/>
    </w:r>
    <w:r>
      <w:tab/>
    </w:r>
    <w:r w:rsidR="00077113" w:rsidRPr="00077113">
      <w:rPr>
        <w:rFonts w:ascii="Arial" w:hAnsi="Arial" w:cs="Arial"/>
        <w:sz w:val="28"/>
      </w:rPr>
      <w:fldChar w:fldCharType="begin"/>
    </w:r>
    <w:r w:rsidR="00077113" w:rsidRPr="00077113">
      <w:rPr>
        <w:rFonts w:ascii="Arial" w:hAnsi="Arial" w:cs="Arial"/>
        <w:sz w:val="28"/>
      </w:rPr>
      <w:instrText xml:space="preserve"> PAGE  \* Arabic  \* MERGEFORMAT </w:instrText>
    </w:r>
    <w:r w:rsidR="00077113" w:rsidRPr="00077113">
      <w:rPr>
        <w:rFonts w:ascii="Arial" w:hAnsi="Arial" w:cs="Arial"/>
        <w:sz w:val="28"/>
      </w:rPr>
      <w:fldChar w:fldCharType="separate"/>
    </w:r>
    <w:r w:rsidR="002141F9">
      <w:rPr>
        <w:rFonts w:ascii="Arial" w:hAnsi="Arial" w:cs="Arial"/>
        <w:noProof/>
        <w:sz w:val="28"/>
      </w:rPr>
      <w:t>1</w:t>
    </w:r>
    <w:r w:rsidR="00077113" w:rsidRPr="00077113">
      <w:rPr>
        <w:rFonts w:ascii="Arial" w:hAnsi="Arial" w:cs="Arial"/>
        <w:sz w:val="28"/>
      </w:rPr>
      <w:fldChar w:fldCharType="end"/>
    </w:r>
    <w:r w:rsidR="00077113" w:rsidRPr="00077113">
      <w:rPr>
        <w:rFonts w:ascii="Arial" w:hAnsi="Arial" w:cs="Arial"/>
        <w:sz w:val="28"/>
      </w:rPr>
      <w:t xml:space="preserve"> of </w:t>
    </w:r>
    <w:r w:rsidR="00077113" w:rsidRPr="00077113">
      <w:rPr>
        <w:rFonts w:ascii="Arial" w:hAnsi="Arial" w:cs="Arial"/>
        <w:sz w:val="28"/>
      </w:rPr>
      <w:fldChar w:fldCharType="begin"/>
    </w:r>
    <w:r w:rsidR="00077113" w:rsidRPr="00077113">
      <w:rPr>
        <w:rFonts w:ascii="Arial" w:hAnsi="Arial" w:cs="Arial"/>
        <w:sz w:val="28"/>
      </w:rPr>
      <w:instrText xml:space="preserve"> NUMPAGES  \* Arabic  \* MERGEFORMAT </w:instrText>
    </w:r>
    <w:r w:rsidR="00077113" w:rsidRPr="00077113">
      <w:rPr>
        <w:rFonts w:ascii="Arial" w:hAnsi="Arial" w:cs="Arial"/>
        <w:sz w:val="28"/>
      </w:rPr>
      <w:fldChar w:fldCharType="separate"/>
    </w:r>
    <w:r w:rsidR="002141F9">
      <w:rPr>
        <w:rFonts w:ascii="Arial" w:hAnsi="Arial" w:cs="Arial"/>
        <w:noProof/>
        <w:sz w:val="28"/>
      </w:rPr>
      <w:t>1</w:t>
    </w:r>
    <w:r w:rsidR="00077113" w:rsidRPr="00077113">
      <w:rPr>
        <w:rFonts w:ascii="Arial" w:hAnsi="Arial" w:cs="Arial"/>
        <w:sz w:val="28"/>
      </w:rPr>
      <w:fldChar w:fldCharType="end"/>
    </w:r>
  </w:p>
  <w:p w:rsidR="00FB594F" w:rsidRPr="00077113" w:rsidRDefault="00FB594F" w:rsidP="00FB594F">
    <w:pPr>
      <w:pStyle w:val="Header"/>
      <w:tabs>
        <w:tab w:val="clear" w:pos="4680"/>
        <w:tab w:val="left" w:pos="258"/>
        <w:tab w:val="left" w:pos="1719"/>
        <w:tab w:val="left" w:pos="9360"/>
      </w:tabs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512"/>
    <w:multiLevelType w:val="hybridMultilevel"/>
    <w:tmpl w:val="11CE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D0"/>
    <w:rsid w:val="00077113"/>
    <w:rsid w:val="00171E4F"/>
    <w:rsid w:val="002141F9"/>
    <w:rsid w:val="00252FEC"/>
    <w:rsid w:val="00301DAA"/>
    <w:rsid w:val="00321CC5"/>
    <w:rsid w:val="00376D4F"/>
    <w:rsid w:val="003C25FB"/>
    <w:rsid w:val="00440805"/>
    <w:rsid w:val="0049385C"/>
    <w:rsid w:val="004D2727"/>
    <w:rsid w:val="005A108D"/>
    <w:rsid w:val="005C593B"/>
    <w:rsid w:val="00665E28"/>
    <w:rsid w:val="007B25FF"/>
    <w:rsid w:val="00811CEE"/>
    <w:rsid w:val="00840125"/>
    <w:rsid w:val="00912C44"/>
    <w:rsid w:val="0096388F"/>
    <w:rsid w:val="00971C84"/>
    <w:rsid w:val="009F5470"/>
    <w:rsid w:val="00AD2D3A"/>
    <w:rsid w:val="00B50DE6"/>
    <w:rsid w:val="00B90A51"/>
    <w:rsid w:val="00BA4386"/>
    <w:rsid w:val="00BA4C99"/>
    <w:rsid w:val="00BA56D2"/>
    <w:rsid w:val="00BA588D"/>
    <w:rsid w:val="00BE30D9"/>
    <w:rsid w:val="00BF1046"/>
    <w:rsid w:val="00C46CF8"/>
    <w:rsid w:val="00C84ED3"/>
    <w:rsid w:val="00D321DE"/>
    <w:rsid w:val="00D81746"/>
    <w:rsid w:val="00E03C5B"/>
    <w:rsid w:val="00E32F71"/>
    <w:rsid w:val="00E47039"/>
    <w:rsid w:val="00E764EF"/>
    <w:rsid w:val="00F74D1B"/>
    <w:rsid w:val="00F84CD0"/>
    <w:rsid w:val="00FB57E6"/>
    <w:rsid w:val="00FB594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C2A341"/>
  <w15:docId w15:val="{FABC0435-D3E2-43F5-8A0E-65921A6A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olicy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8F8A-3D7D-4D77-AF2D-72D09900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Policy_port_template3 0.dotx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3</cp:revision>
  <dcterms:created xsi:type="dcterms:W3CDTF">2015-02-09T14:42:00Z</dcterms:created>
  <dcterms:modified xsi:type="dcterms:W3CDTF">2018-09-06T21:39:00Z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